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</w:t>
      </w:r>
      <w:r w:rsidR="001E02B0">
        <w:rPr>
          <w:noProof/>
          <w:lang w:eastAsia="en-GB"/>
        </w:rPr>
        <w:t>5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Default="00800F67" w:rsidP="003E5EAA">
      <w:pPr>
        <w:pStyle w:val="ListParagraph"/>
        <w:numPr>
          <w:ilvl w:val="0"/>
          <w:numId w:val="3"/>
        </w:numPr>
      </w:pPr>
      <w:r>
        <w:t>modificarile din update-urile 1.1</w:t>
      </w:r>
      <w:r w:rsidR="00E251A1">
        <w:t>-</w:t>
      </w:r>
      <w:r w:rsidR="00C30EBD">
        <w:t>1.</w:t>
      </w:r>
      <w:r w:rsidR="00CD57F4">
        <w:t>1</w:t>
      </w:r>
      <w:r w:rsidR="001E02B0">
        <w:t>4</w:t>
      </w:r>
      <w:r>
        <w:t xml:space="preserve"> sunt incluse deja in acest update. Pentru o instalare noua nu este necesar a fi aplicat decat update-ul 1.</w:t>
      </w:r>
      <w:r w:rsidR="0071633F">
        <w:t>1</w:t>
      </w:r>
      <w:r w:rsidR="001E02B0">
        <w:t>5</w:t>
      </w:r>
    </w:p>
    <w:p w:rsidR="003E5EAA" w:rsidRPr="003E5EAA" w:rsidRDefault="00B04344" w:rsidP="003E5EAA">
      <w:pPr>
        <w:pStyle w:val="ListParagraph"/>
        <w:numPr>
          <w:ilvl w:val="0"/>
          <w:numId w:val="3"/>
        </w:numPr>
        <w:rPr>
          <w:b/>
          <w:color w:val="FF0000"/>
        </w:rPr>
      </w:pPr>
      <w:r>
        <w:rPr>
          <w:b/>
          <w:color w:val="FF0000"/>
        </w:rPr>
        <w:t>va rugam nu ignorati punctele</w:t>
      </w:r>
      <w:r w:rsidR="003E5EAA" w:rsidRPr="003E5EAA">
        <w:rPr>
          <w:b/>
          <w:color w:val="FF0000"/>
        </w:rPr>
        <w:t xml:space="preserve"> 5</w:t>
      </w:r>
      <w:r>
        <w:rPr>
          <w:b/>
          <w:color w:val="FF0000"/>
        </w:rPr>
        <w:t xml:space="preserve"> si 7</w:t>
      </w:r>
      <w:r w:rsidR="003E5EAA" w:rsidRPr="003E5EAA">
        <w:rPr>
          <w:b/>
          <w:color w:val="FF0000"/>
        </w:rPr>
        <w:t xml:space="preserve"> !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0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0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</w:t>
      </w:r>
      <w:r w:rsidR="0088238B">
        <w:rPr>
          <w:noProof/>
          <w:lang w:eastAsia="en-GB"/>
        </w:rPr>
        <w:t>1</w:t>
      </w:r>
      <w:r w:rsidR="001E02B0">
        <w:rPr>
          <w:noProof/>
          <w:lang w:eastAsia="en-GB"/>
        </w:rPr>
        <w:t>5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</w:t>
      </w:r>
      <w:r w:rsidR="0088238B">
        <w:rPr>
          <w:noProof/>
          <w:lang w:eastAsia="en-GB"/>
        </w:rPr>
        <w:t>1</w:t>
      </w:r>
      <w:r w:rsidR="001E02B0">
        <w:rPr>
          <w:noProof/>
          <w:lang w:eastAsia="en-GB"/>
        </w:rPr>
        <w:t>5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1E02B0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7477DA73" wp14:editId="3E9FE4FB">
            <wp:extent cx="5731510" cy="3648075"/>
            <wp:effectExtent l="0" t="0" r="254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1"/>
      <w:bookmarkEnd w:id="2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204989">
      <w:r>
        <w:rPr>
          <w:noProof/>
          <w:lang w:val="en-US"/>
        </w:rPr>
        <w:lastRenderedPageBreak/>
        <w:drawing>
          <wp:inline distT="0" distB="0" distL="0" distR="0" wp14:anchorId="613126B8" wp14:editId="4FC11BA8">
            <wp:extent cx="5731510" cy="71602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6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F26EBF" w:rsidRDefault="0047214D" w:rsidP="0047214D">
      <w:pPr>
        <w:pStyle w:val="ListParagraph"/>
        <w:numPr>
          <w:ilvl w:val="0"/>
          <w:numId w:val="1"/>
        </w:numPr>
        <w:rPr>
          <w:color w:val="FF0000"/>
        </w:rPr>
      </w:pPr>
      <w:r w:rsidRPr="00F26EBF">
        <w:rPr>
          <w:color w:val="FF0000"/>
        </w:rPr>
        <w:t>Se copiaza fisierul C:\D</w:t>
      </w:r>
      <w:r w:rsidR="00AF5E06" w:rsidRPr="00F26EBF">
        <w:rPr>
          <w:color w:val="FF0000"/>
        </w:rPr>
        <w:t>RGNational2015_KIT\Versiuni\v1.</w:t>
      </w:r>
      <w:r w:rsidR="00671643">
        <w:rPr>
          <w:color w:val="FF0000"/>
        </w:rPr>
        <w:t>1</w:t>
      </w:r>
      <w:r w:rsidR="004E723A">
        <w:rPr>
          <w:color w:val="FF0000"/>
        </w:rPr>
        <w:t>5</w:t>
      </w:r>
      <w:r w:rsidRPr="00F26EBF">
        <w:rPr>
          <w:color w:val="FF0000"/>
        </w:rPr>
        <w:t xml:space="preserve">\Aplicatie\DRGNational.exe pe toate statiile de lucru, </w:t>
      </w:r>
      <w:r w:rsidR="000F0423"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</w:t>
      </w:r>
      <w:r w:rsidR="006D4604" w:rsidRPr="00F26EBF">
        <w:rPr>
          <w:color w:val="FF0000"/>
        </w:rPr>
        <w:t xml:space="preserve"> Daca a fost pastrata calea de instalare implicita, atunci locatia unde trebuie copiat fisierul DRGNational.exe este una din caile de mai jos:</w:t>
      </w:r>
    </w:p>
    <w:p w:rsidR="006D4604" w:rsidRPr="00F26EBF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 pentru sistemele de operare pe 64 de biti</w:t>
      </w:r>
    </w:p>
    <w:p w:rsidR="006D4604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 pentru sistemele de operare pe 32 de biti</w:t>
      </w:r>
    </w:p>
    <w:p w:rsidR="0093555F" w:rsidRDefault="0093555F" w:rsidP="0093555F">
      <w:pPr>
        <w:ind w:left="720"/>
        <w:rPr>
          <w:color w:val="FF0000"/>
        </w:rPr>
      </w:pPr>
      <w:r>
        <w:rPr>
          <w:color w:val="FF0000"/>
        </w:rPr>
        <w:lastRenderedPageBreak/>
        <w:t>Dupa copierea fisierului executabil, se da click dreapta-&gt;Properties si dac</w:t>
      </w:r>
      <w:r w:rsidR="00C376D3">
        <w:rPr>
          <w:color w:val="FF0000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intrare in progr</w:t>
      </w:r>
      <w:r w:rsidR="00202981">
        <w:t>am, versiunea trebuie sa fi</w:t>
      </w:r>
      <w:r w:rsidR="00AF5E06">
        <w:t>e 1.</w:t>
      </w:r>
      <w:r w:rsidR="00547B89">
        <w:t>1</w:t>
      </w:r>
      <w:r w:rsidR="004E723A">
        <w:t>5</w:t>
      </w:r>
      <w:r w:rsidR="002A5D5F">
        <w:t>, atat la baza de date cat si la aplicatie</w:t>
      </w:r>
      <w:r>
        <w:t>, ca in imaginea de mai jos.</w:t>
      </w:r>
    </w:p>
    <w:p w:rsidR="000F0423" w:rsidRDefault="004E723A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025926B0" wp14:editId="458CCF72">
            <wp:extent cx="3086100" cy="2476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0F0423" w:rsidRDefault="000F0423" w:rsidP="000F0423">
      <w:pPr>
        <w:pStyle w:val="ListParagraph"/>
        <w:numPr>
          <w:ilvl w:val="0"/>
          <w:numId w:val="1"/>
        </w:numPr>
        <w:rPr>
          <w:color w:val="FF0000"/>
        </w:rPr>
      </w:pPr>
      <w:r w:rsidRPr="000F0423">
        <w:rPr>
          <w:color w:val="FF0000"/>
        </w:rPr>
        <w:t>Copiati toate fisierele din folderul C:\DRGNational2015_KIT\Versiuni\v1.1</w:t>
      </w:r>
      <w:r w:rsidR="00FE663B">
        <w:rPr>
          <w:color w:val="FF0000"/>
        </w:rPr>
        <w:t>5</w:t>
      </w:r>
      <w:r w:rsidRPr="000F0423">
        <w:rPr>
          <w:color w:val="FF0000"/>
        </w:rPr>
        <w:t>\Templates\</w:t>
      </w:r>
    </w:p>
    <w:p w:rsidR="000F0423" w:rsidRPr="00F26EBF" w:rsidRDefault="000F0423" w:rsidP="000F0423">
      <w:pPr>
        <w:pStyle w:val="ListParagraph"/>
        <w:rPr>
          <w:color w:val="FF0000"/>
        </w:rPr>
      </w:pPr>
      <w:r w:rsidRPr="00F26EBF">
        <w:rPr>
          <w:color w:val="FF0000"/>
        </w:rPr>
        <w:t xml:space="preserve">pe toate statiile de lucru, </w:t>
      </w:r>
      <w:r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 Daca a fost pastrata calea de instalare implicita, atunci locatia unde trebuie copiat</w:t>
      </w:r>
      <w:r w:rsidR="0020006C">
        <w:rPr>
          <w:color w:val="FF0000"/>
        </w:rPr>
        <w:t>e</w:t>
      </w:r>
      <w:r w:rsidRPr="00F26EBF">
        <w:rPr>
          <w:color w:val="FF0000"/>
        </w:rPr>
        <w:t xml:space="preserve"> fisi</w:t>
      </w:r>
      <w:r w:rsidR="0020006C">
        <w:rPr>
          <w:color w:val="FF0000"/>
        </w:rPr>
        <w:t xml:space="preserve">erele </w:t>
      </w:r>
      <w:r w:rsidRPr="00F26EBF">
        <w:rPr>
          <w:color w:val="FF0000"/>
        </w:rPr>
        <w:t>este una din caile de mai jos:</w:t>
      </w:r>
    </w:p>
    <w:p w:rsidR="000F0423" w:rsidRPr="00F26EBF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64 de biti</w:t>
      </w:r>
    </w:p>
    <w:p w:rsidR="000F0423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563944" w:rsidRDefault="00563944" w:rsidP="00563944">
      <w:pPr>
        <w:pStyle w:val="Heading1"/>
      </w:pPr>
      <w:r>
        <w:t>Modificari/imbunatatiri</w:t>
      </w:r>
    </w:p>
    <w:p w:rsidR="00FE663B" w:rsidRPr="00FE663B" w:rsidRDefault="00FE663B" w:rsidP="00FE663B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E663B">
        <w:rPr>
          <w:rFonts w:ascii="Times New Roman" w:hAnsi="Times New Roman" w:cs="Times New Roman"/>
          <w:b/>
          <w:color w:val="auto"/>
          <w:sz w:val="24"/>
          <w:szCs w:val="24"/>
        </w:rPr>
        <w:t>Modificari in nomenclatorul de sectii</w:t>
      </w:r>
    </w:p>
    <w:p w:rsidR="00FE663B" w:rsidRPr="00FE663B" w:rsidRDefault="00FE663B" w:rsidP="00FE663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E663B" w:rsidRPr="00FE663B" w:rsidRDefault="00FE663B" w:rsidP="00FE663B">
      <w:pPr>
        <w:pStyle w:val="Heading3"/>
        <w:numPr>
          <w:ilvl w:val="0"/>
          <w:numId w:val="9"/>
        </w:numPr>
        <w:rPr>
          <w:rFonts w:ascii="Times New Roman" w:hAnsi="Times New Roman" w:cs="Times New Roman"/>
          <w:color w:val="auto"/>
        </w:rPr>
      </w:pPr>
      <w:r w:rsidRPr="00FE663B">
        <w:rPr>
          <w:rFonts w:ascii="Times New Roman" w:hAnsi="Times New Roman" w:cs="Times New Roman"/>
          <w:color w:val="auto"/>
        </w:rPr>
        <w:t>adaugarea a 2 noi sectii:</w:t>
      </w:r>
    </w:p>
    <w:tbl>
      <w:tblPr>
        <w:tblW w:w="8925" w:type="dxa"/>
        <w:tblLook w:val="04A0" w:firstRow="1" w:lastRow="0" w:firstColumn="1" w:lastColumn="0" w:noHBand="0" w:noVBand="1"/>
      </w:tblPr>
      <w:tblGrid>
        <w:gridCol w:w="888"/>
        <w:gridCol w:w="8037"/>
      </w:tblGrid>
      <w:tr w:rsidR="00FE663B" w:rsidRPr="007D2893" w:rsidTr="003E6A8C">
        <w:trPr>
          <w:trHeight w:val="288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1423.3</w:t>
            </w:r>
          </w:p>
        </w:tc>
        <w:tc>
          <w:tcPr>
            <w:tcW w:w="8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Exceptie anexa 25: sectia de recuperare medicala neuropsihomotorie copii din cadrul spitalului CT11</w:t>
            </w:r>
          </w:p>
        </w:tc>
      </w:tr>
      <w:tr w:rsidR="00FE663B" w:rsidRPr="007D2893" w:rsidTr="003E6A8C">
        <w:trPr>
          <w:trHeight w:val="288"/>
        </w:trPr>
        <w:tc>
          <w:tcPr>
            <w:tcW w:w="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1423.4</w:t>
            </w:r>
          </w:p>
        </w:tc>
        <w:tc>
          <w:tcPr>
            <w:tcW w:w="8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Exceptie anexa 25: compartimentul recuperare neuro-psiho-motorie din cadrul spitalului BH18</w:t>
            </w:r>
          </w:p>
        </w:tc>
      </w:tr>
    </w:tbl>
    <w:p w:rsidR="00FE663B" w:rsidRPr="007D2893" w:rsidRDefault="00FE663B" w:rsidP="00FE663B">
      <w:pPr>
        <w:pStyle w:val="Heading3"/>
        <w:ind w:left="720"/>
        <w:rPr>
          <w:rFonts w:ascii="Times New Roman" w:hAnsi="Times New Roman" w:cs="Times New Roman"/>
          <w:color w:val="auto"/>
        </w:rPr>
      </w:pPr>
    </w:p>
    <w:p w:rsidR="00FE663B" w:rsidRPr="00FE663B" w:rsidRDefault="00FE663B" w:rsidP="00FE663B">
      <w:pPr>
        <w:pStyle w:val="Heading3"/>
        <w:numPr>
          <w:ilvl w:val="0"/>
          <w:numId w:val="9"/>
        </w:numPr>
        <w:rPr>
          <w:rFonts w:ascii="Times New Roman" w:hAnsi="Times New Roman" w:cs="Times New Roman"/>
          <w:color w:val="auto"/>
        </w:rPr>
      </w:pPr>
      <w:r w:rsidRPr="00FE663B">
        <w:rPr>
          <w:rFonts w:ascii="Times New Roman" w:hAnsi="Times New Roman" w:cs="Times New Roman"/>
          <w:color w:val="auto"/>
        </w:rPr>
        <w:t>modificarea denumirii unei sectii:</w:t>
      </w:r>
    </w:p>
    <w:tbl>
      <w:tblPr>
        <w:tblStyle w:val="TableGrid"/>
        <w:tblW w:w="6880" w:type="dxa"/>
        <w:tblLook w:val="04A0" w:firstRow="1" w:lastRow="0" w:firstColumn="1" w:lastColumn="0" w:noHBand="0" w:noVBand="1"/>
      </w:tblPr>
      <w:tblGrid>
        <w:gridCol w:w="920"/>
        <w:gridCol w:w="5960"/>
      </w:tblGrid>
      <w:tr w:rsidR="00FE663B" w:rsidRPr="007D2893" w:rsidTr="003E6A8C">
        <w:trPr>
          <w:trHeight w:val="288"/>
        </w:trPr>
        <w:tc>
          <w:tcPr>
            <w:tcW w:w="92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1393.4</w:t>
            </w:r>
          </w:p>
        </w:tc>
        <w:tc>
          <w:tcPr>
            <w:tcW w:w="5960" w:type="dxa"/>
            <w:noWrap/>
            <w:hideMark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Exceptie anexa 23C sectia de recuperare medicala neurologie din cadrul spitalului B_80</w:t>
            </w:r>
          </w:p>
        </w:tc>
      </w:tr>
    </w:tbl>
    <w:p w:rsidR="00FE663B" w:rsidRPr="000A269D" w:rsidRDefault="00FE663B" w:rsidP="00FE663B">
      <w:pPr>
        <w:rPr>
          <w:rFonts w:ascii="Times New Roman" w:hAnsi="Times New Roman" w:cs="Times New Roman"/>
          <w:color w:val="00B050"/>
          <w:sz w:val="24"/>
          <w:szCs w:val="24"/>
          <w:lang w:val="fr-FR"/>
        </w:rPr>
      </w:pPr>
    </w:p>
    <w:p w:rsidR="00FE663B" w:rsidRPr="00FE663B" w:rsidRDefault="00FE663B" w:rsidP="00FE663B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E663B">
        <w:rPr>
          <w:rFonts w:ascii="Times New Roman" w:hAnsi="Times New Roman" w:cs="Times New Roman"/>
          <w:b/>
          <w:color w:val="auto"/>
          <w:sz w:val="24"/>
          <w:szCs w:val="24"/>
        </w:rPr>
        <w:t>Modificari in ListaCazRezolvatInterventiiChirurgicale</w:t>
      </w:r>
    </w:p>
    <w:p w:rsidR="00FE663B" w:rsidRPr="007D2893" w:rsidRDefault="00FE663B" w:rsidP="00FE663B">
      <w:pPr>
        <w:rPr>
          <w:rFonts w:ascii="Times New Roman" w:hAnsi="Times New Roman" w:cs="Times New Roman"/>
          <w:sz w:val="24"/>
          <w:szCs w:val="24"/>
        </w:rPr>
      </w:pPr>
    </w:p>
    <w:p w:rsidR="00FE663B" w:rsidRPr="00FE663B" w:rsidRDefault="00FE663B" w:rsidP="00FE663B">
      <w:pPr>
        <w:pStyle w:val="Heading3"/>
        <w:ind w:left="720"/>
        <w:rPr>
          <w:rFonts w:ascii="Times New Roman" w:hAnsi="Times New Roman" w:cs="Times New Roman"/>
          <w:color w:val="auto"/>
        </w:rPr>
      </w:pPr>
      <w:r w:rsidRPr="00FE663B">
        <w:rPr>
          <w:rFonts w:ascii="Times New Roman" w:hAnsi="Times New Roman" w:cs="Times New Roman"/>
          <w:color w:val="auto"/>
        </w:rPr>
        <w:t>Expirarea valabilitatii urmatorului tip de caz:</w:t>
      </w:r>
    </w:p>
    <w:tbl>
      <w:tblPr>
        <w:tblStyle w:val="TableGrid"/>
        <w:tblW w:w="7160" w:type="dxa"/>
        <w:tblLook w:val="04A0" w:firstRow="1" w:lastRow="0" w:firstColumn="1" w:lastColumn="0" w:noHBand="0" w:noVBand="1"/>
      </w:tblPr>
      <w:tblGrid>
        <w:gridCol w:w="920"/>
        <w:gridCol w:w="4858"/>
        <w:gridCol w:w="1382"/>
      </w:tblGrid>
      <w:tr w:rsidR="00FE663B" w:rsidRPr="007D2893" w:rsidTr="003E6A8C">
        <w:trPr>
          <w:trHeight w:val="288"/>
        </w:trPr>
        <w:tc>
          <w:tcPr>
            <w:tcW w:w="92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58" w:type="dxa"/>
            <w:noWrap/>
            <w:hideMark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Chirurgia laparoscopica antireflux</w:t>
            </w:r>
          </w:p>
        </w:tc>
        <w:tc>
          <w:tcPr>
            <w:tcW w:w="1382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31/03/18</w:t>
            </w:r>
          </w:p>
        </w:tc>
      </w:tr>
    </w:tbl>
    <w:p w:rsidR="00FE663B" w:rsidRPr="000A269D" w:rsidRDefault="00FE663B" w:rsidP="00FE663B">
      <w:pPr>
        <w:rPr>
          <w:rFonts w:ascii="Times New Roman" w:hAnsi="Times New Roman" w:cs="Times New Roman"/>
          <w:color w:val="00B050"/>
          <w:sz w:val="24"/>
          <w:szCs w:val="24"/>
        </w:rPr>
      </w:pPr>
      <w:r w:rsidRPr="007D28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63B" w:rsidRPr="00FE663B" w:rsidRDefault="00FE663B" w:rsidP="00FE663B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E663B">
        <w:rPr>
          <w:rFonts w:ascii="Times New Roman" w:hAnsi="Times New Roman" w:cs="Times New Roman"/>
          <w:b/>
          <w:color w:val="auto"/>
          <w:sz w:val="24"/>
          <w:szCs w:val="24"/>
        </w:rPr>
        <w:t>Modificari in ListaCazRezolvatAfectiuni</w:t>
      </w:r>
    </w:p>
    <w:p w:rsidR="00FE663B" w:rsidRPr="007D2893" w:rsidRDefault="00FE663B" w:rsidP="00FE663B">
      <w:pPr>
        <w:pStyle w:val="Heading3"/>
        <w:ind w:left="720"/>
        <w:rPr>
          <w:rFonts w:ascii="Times New Roman" w:hAnsi="Times New Roman" w:cs="Times New Roman"/>
          <w:color w:val="auto"/>
        </w:rPr>
      </w:pPr>
      <w:r w:rsidRPr="00FE663B">
        <w:rPr>
          <w:rFonts w:ascii="Times New Roman" w:hAnsi="Times New Roman" w:cs="Times New Roman"/>
          <w:color w:val="auto"/>
        </w:rPr>
        <w:t>Expirarea valabilitatii urmatoarelor pozitii:</w:t>
      </w:r>
    </w:p>
    <w:tbl>
      <w:tblPr>
        <w:tblStyle w:val="TableGrid"/>
        <w:tblW w:w="7230" w:type="dxa"/>
        <w:tblLook w:val="04A0" w:firstRow="1" w:lastRow="0" w:firstColumn="1" w:lastColumn="0" w:noHBand="0" w:noVBand="1"/>
      </w:tblPr>
      <w:tblGrid>
        <w:gridCol w:w="920"/>
        <w:gridCol w:w="5000"/>
        <w:gridCol w:w="1310"/>
      </w:tblGrid>
      <w:tr w:rsidR="00FE663B" w:rsidRPr="007D2893" w:rsidTr="003E6A8C">
        <w:trPr>
          <w:trHeight w:val="288"/>
        </w:trPr>
        <w:tc>
          <w:tcPr>
            <w:tcW w:w="92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0" w:type="dxa"/>
            <w:noWrap/>
            <w:hideMark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Hepatita virala cronica B fara agent Delta</w:t>
            </w:r>
          </w:p>
        </w:tc>
        <w:tc>
          <w:tcPr>
            <w:tcW w:w="1310" w:type="dxa"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31/03/18</w:t>
            </w:r>
          </w:p>
        </w:tc>
      </w:tr>
      <w:tr w:rsidR="00FE663B" w:rsidRPr="007D2893" w:rsidTr="003E6A8C">
        <w:trPr>
          <w:trHeight w:val="288"/>
        </w:trPr>
        <w:tc>
          <w:tcPr>
            <w:tcW w:w="92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0" w:type="dxa"/>
            <w:noWrap/>
            <w:hideMark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Hepatita virala cronica C</w:t>
            </w:r>
          </w:p>
        </w:tc>
        <w:tc>
          <w:tcPr>
            <w:tcW w:w="1310" w:type="dxa"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31/03/18</w:t>
            </w:r>
          </w:p>
        </w:tc>
      </w:tr>
      <w:tr w:rsidR="00FE663B" w:rsidRPr="007D2893" w:rsidTr="003E6A8C">
        <w:trPr>
          <w:trHeight w:val="288"/>
        </w:trPr>
        <w:tc>
          <w:tcPr>
            <w:tcW w:w="92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00" w:type="dxa"/>
            <w:noWrap/>
            <w:hideMark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Hipertensiunea esentiala (primara)</w:t>
            </w:r>
          </w:p>
        </w:tc>
        <w:tc>
          <w:tcPr>
            <w:tcW w:w="1310" w:type="dxa"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31/03/18</w:t>
            </w:r>
          </w:p>
        </w:tc>
      </w:tr>
    </w:tbl>
    <w:p w:rsidR="00FE663B" w:rsidRDefault="00FE663B" w:rsidP="00FE663B">
      <w:pPr>
        <w:pStyle w:val="Heading3"/>
        <w:ind w:left="720"/>
        <w:rPr>
          <w:rFonts w:ascii="Times New Roman" w:hAnsi="Times New Roman" w:cs="Times New Roman"/>
          <w:color w:val="auto"/>
        </w:rPr>
      </w:pPr>
      <w:r w:rsidRPr="00FE663B">
        <w:rPr>
          <w:rFonts w:ascii="Times New Roman" w:hAnsi="Times New Roman" w:cs="Times New Roman"/>
          <w:color w:val="auto"/>
        </w:rPr>
        <w:t>Pozitia 112 va avea data de expirare 31/03/2018</w:t>
      </w:r>
    </w:p>
    <w:p w:rsidR="00FE663B" w:rsidRPr="00FE663B" w:rsidRDefault="00FE663B" w:rsidP="00FE663B"/>
    <w:p w:rsidR="00FE663B" w:rsidRPr="00FE663B" w:rsidRDefault="00FE663B" w:rsidP="00FE663B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E663B">
        <w:rPr>
          <w:rFonts w:ascii="Times New Roman" w:hAnsi="Times New Roman" w:cs="Times New Roman"/>
          <w:b/>
          <w:color w:val="auto"/>
          <w:sz w:val="24"/>
          <w:szCs w:val="24"/>
        </w:rPr>
        <w:t>Modificare ListaTipServicii</w:t>
      </w:r>
    </w:p>
    <w:p w:rsidR="00FE663B" w:rsidRPr="00FE663B" w:rsidRDefault="00FE663B" w:rsidP="00FE663B">
      <w:pPr>
        <w:pStyle w:val="Heading3"/>
        <w:ind w:left="720"/>
        <w:rPr>
          <w:rFonts w:ascii="Times New Roman" w:hAnsi="Times New Roman" w:cs="Times New Roman"/>
          <w:color w:val="auto"/>
        </w:rPr>
      </w:pPr>
      <w:r w:rsidRPr="00FE663B">
        <w:rPr>
          <w:rFonts w:ascii="Times New Roman" w:hAnsi="Times New Roman" w:cs="Times New Roman"/>
          <w:color w:val="auto"/>
        </w:rPr>
        <w:t>Expirarea valabilitatii urmatoarelor pozitii:</w:t>
      </w:r>
    </w:p>
    <w:tbl>
      <w:tblPr>
        <w:tblStyle w:val="TableGrid"/>
        <w:tblW w:w="10220" w:type="dxa"/>
        <w:tblLook w:val="04A0" w:firstRow="1" w:lastRow="0" w:firstColumn="1" w:lastColumn="0" w:noHBand="0" w:noVBand="1"/>
      </w:tblPr>
      <w:tblGrid>
        <w:gridCol w:w="1040"/>
        <w:gridCol w:w="6298"/>
        <w:gridCol w:w="902"/>
        <w:gridCol w:w="1980"/>
      </w:tblGrid>
      <w:tr w:rsidR="00FE663B" w:rsidRPr="007D2893" w:rsidTr="003E6A8C">
        <w:trPr>
          <w:trHeight w:val="260"/>
        </w:trPr>
        <w:tc>
          <w:tcPr>
            <w:tcW w:w="104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98" w:type="dxa"/>
            <w:noWrap/>
            <w:hideMark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Hepatite cronice de etiologie virala B, C si D</w:t>
            </w:r>
          </w:p>
        </w:tc>
        <w:tc>
          <w:tcPr>
            <w:tcW w:w="902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2018-03-31</w:t>
            </w:r>
          </w:p>
        </w:tc>
      </w:tr>
      <w:tr w:rsidR="00FE663B" w:rsidRPr="007D2893" w:rsidTr="003E6A8C">
        <w:trPr>
          <w:trHeight w:val="260"/>
        </w:trPr>
        <w:tc>
          <w:tcPr>
            <w:tcW w:w="104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98" w:type="dxa"/>
            <w:noWrap/>
            <w:hideMark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Ciroza hepatica </w:t>
            </w:r>
          </w:p>
        </w:tc>
        <w:tc>
          <w:tcPr>
            <w:tcW w:w="902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2018-03-31</w:t>
            </w:r>
          </w:p>
        </w:tc>
      </w:tr>
      <w:tr w:rsidR="00FE663B" w:rsidRPr="007D2893" w:rsidTr="003E6A8C">
        <w:trPr>
          <w:trHeight w:val="260"/>
        </w:trPr>
        <w:tc>
          <w:tcPr>
            <w:tcW w:w="104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98" w:type="dxa"/>
            <w:noWrap/>
            <w:hideMark/>
          </w:tcPr>
          <w:p w:rsidR="00FE663B" w:rsidRPr="007D2893" w:rsidRDefault="00FE663B" w:rsidP="003E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Boala cronica inflamatorie intestinala pentru tratamentul cu imunosupresoare</w:t>
            </w:r>
          </w:p>
        </w:tc>
        <w:tc>
          <w:tcPr>
            <w:tcW w:w="902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noWrap/>
            <w:hideMark/>
          </w:tcPr>
          <w:p w:rsidR="00FE663B" w:rsidRPr="007D2893" w:rsidRDefault="00FE663B" w:rsidP="003E6A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2018-03-31</w:t>
            </w:r>
          </w:p>
        </w:tc>
      </w:tr>
    </w:tbl>
    <w:p w:rsidR="00FE663B" w:rsidRPr="008A260E" w:rsidRDefault="00FE663B" w:rsidP="00FE663B">
      <w:pPr>
        <w:pStyle w:val="Heading3"/>
        <w:rPr>
          <w:rFonts w:ascii="Times New Roman" w:hAnsi="Times New Roman" w:cs="Times New Roman"/>
          <w:color w:val="00B050"/>
          <w:lang w:val="fr-FR"/>
        </w:rPr>
      </w:pPr>
    </w:p>
    <w:p w:rsidR="00FE663B" w:rsidRPr="00FE663B" w:rsidRDefault="00FE663B" w:rsidP="00FE663B">
      <w:pPr>
        <w:pStyle w:val="Heading3"/>
        <w:ind w:left="720"/>
        <w:rPr>
          <w:rFonts w:ascii="Times New Roman" w:hAnsi="Times New Roman" w:cs="Times New Roman"/>
          <w:color w:val="auto"/>
        </w:rPr>
      </w:pPr>
      <w:r w:rsidRPr="00FE663B">
        <w:rPr>
          <w:rFonts w:ascii="Times New Roman" w:hAnsi="Times New Roman" w:cs="Times New Roman"/>
          <w:color w:val="auto"/>
        </w:rPr>
        <w:t>Adaugare de noi pozitii in lista:</w:t>
      </w:r>
    </w:p>
    <w:tbl>
      <w:tblPr>
        <w:tblW w:w="8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6746"/>
        <w:gridCol w:w="1361"/>
      </w:tblGrid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Ciroza hepatica – monitorizare  cu  proceduri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nalt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performanta la pacien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ii cu suspiciune de hepatocarcinom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Ciroz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hepatic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monitorizare pacien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 cu ascit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/hidrotorax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Ciroz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hepatic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viral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monitorizare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prescriere tratament antiviral </w:t>
            </w:r>
          </w:p>
        </w:tc>
        <w:tc>
          <w:tcPr>
            <w:tcW w:w="1361" w:type="dxa"/>
          </w:tcPr>
          <w:p w:rsidR="00FE663B" w:rsidRPr="00EE7775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Hepatita cronica virala B – diagnostic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Hepatit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cronica viral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agent delta – monitorizare tratament antiviral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Hepatit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cronic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viral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 cu agent delta – diagnostic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Hepatit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cronic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viral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 cu agent delta - Monitorizarea eficien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 stabilirea continu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rii terapiei antivirale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Hepatita cronica virala C – diagnostic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Boli inflamatorii intestinale – administrare si prescriere tratament biologic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Boli inflamatorii intestinale – monitorizare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Monitorizare lunar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prescriere tratament antiviral B, C, D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Stadializare fibroza hepatica – Fibroscan la pacien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ii cu afec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iuni hepatice preexistente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Evaluare postransplant hepatic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Depistarea si controlul factorilor de risc ai bolilor cardiovasculare-tip I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Depistarea si controlul factorilor de risc ai bolilor cardiovasculare- tip II  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Depistarea si controlul factorilor de risc ai bolilor cardiovasculare- tip III  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Monitorizarea sarcinii cu risc crescut  la gravid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cu tulburari  de coagulare / trombofilii ereditare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i dobandite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B.4.1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Supravegherea unei sarcini normale (la gravida care nu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ine documente medicale care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ateste existen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n antecedentele personale patologice a rubeolei, toxoplasmozei, infec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iei CMV)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Supravegherea unei sarcini normale (la gravida care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ine documente medicale ce atest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existen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n antecedentele personale patologice a hepatit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 C rubeolei, toxoplasmozei, infec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iei CMV)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Screening prenatal (S11 - S19+6 zile)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Supravegherea altor sarcini cu risc crescut (edem gesta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ional)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Supravegherea altor sarcini cu risc crescut (hiperemez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gravidic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oar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Supravegherea altor sarcini cu risc crescut (evaluarea gravidelor cu uter cicatriceal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trimestrul III)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Depistarea precoce a leziunilor precanceroase ale sanului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Depistarea precoce a leziunilor precanceroase ale sanului cu suspiciune identificat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mamografic 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Depistarea si diagonsticarea precoce a leziunilor displazice ale  colului uterin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Depistarea si diagonsticarea precoce a leziunilor displazice ale  colului uterin cu examen citologic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746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Diagonsticarea precoce a leziunilor displazice ale  colului uterin - Se efectueaz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medicii din specialitatea obstetric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-ginecologie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B.4.2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 139</w:t>
            </w:r>
          </w:p>
        </w:tc>
        <w:tc>
          <w:tcPr>
            <w:tcW w:w="6746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Supleere a functiei intestinale la bolnavii cu insuficienta intestinala cronica care necesita nutritie parenterala pentru o perioada mai mare de 3 luni de zile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B.3.1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 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746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Terapia spasticitatii membrului superior aparuta ca urmare a unui accident vascular cerebral pentru pacientul adult-cu toxina botulinica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B.3.2</w:t>
            </w:r>
          </w:p>
        </w:tc>
      </w:tr>
      <w:tr w:rsidR="00FE663B" w:rsidRPr="007D2893" w:rsidTr="003E6A8C">
        <w:trPr>
          <w:trHeight w:val="20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 141</w:t>
            </w:r>
          </w:p>
        </w:tc>
        <w:tc>
          <w:tcPr>
            <w:tcW w:w="6746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Cordonocenteza</w:t>
            </w:r>
          </w:p>
        </w:tc>
        <w:tc>
          <w:tcPr>
            <w:tcW w:w="1361" w:type="dxa"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B.3.2</w:t>
            </w:r>
          </w:p>
        </w:tc>
      </w:tr>
    </w:tbl>
    <w:p w:rsidR="00FE663B" w:rsidRPr="007D2893" w:rsidRDefault="00FE663B" w:rsidP="00FE663B">
      <w:pPr>
        <w:rPr>
          <w:rFonts w:ascii="Times New Roman" w:hAnsi="Times New Roman" w:cs="Times New Roman"/>
          <w:sz w:val="24"/>
          <w:szCs w:val="24"/>
        </w:rPr>
      </w:pPr>
    </w:p>
    <w:p w:rsidR="00FE663B" w:rsidRPr="00DC442F" w:rsidRDefault="00FE663B" w:rsidP="00FE663B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DC442F">
        <w:rPr>
          <w:rFonts w:ascii="Times New Roman" w:hAnsi="Times New Roman" w:cs="Times New Roman"/>
          <w:b/>
          <w:color w:val="00B050"/>
          <w:sz w:val="24"/>
          <w:szCs w:val="24"/>
        </w:rPr>
        <w:t>Adaugare lista noua ListaTipServiciiCerinte</w:t>
      </w:r>
    </w:p>
    <w:tbl>
      <w:tblPr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40"/>
      </w:tblGrid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IdCerinta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Denumire cerinta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 Anti HBs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 anti-HBe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 anti-VHD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Acid uric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Administrare Albumina umana 20%  100 ml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AgHBe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Albumina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Anticoagulant lupic confirmare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Anticoagulant lupic screening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Antitrombin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III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Bilirubina directa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Bilirubina totala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Calcularea riscului cardiovascular pe baza modelului Heart Score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Calprotectina in materii fecale (cantitativ)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Citodiagnostic lichid punc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CMV Ig M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Colangio-IRM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Colesterol seric total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Creatinina serica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CT abdomen cu substan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contrast 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Determinare cantitativa  ARN VHC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Determinare cantitativa ADN VHB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Determinare cantitativa ARN VHD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Dozarea hemocisteinei serice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EBV Ig M</w:t>
            </w:r>
          </w:p>
        </w:tc>
      </w:tr>
      <w:tr w:rsidR="00FE663B" w:rsidRPr="007D2893" w:rsidTr="003E6A8C">
        <w:trPr>
          <w:trHeight w:val="299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ECG de repaus 12 derivatii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Ecografie abdomen + pelvis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Ecografie pelvis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Ecografie cardiaca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Ecografie obstetrical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 ginecologic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Ecografie vasculara (artere)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Educatie in domeniul preventiei cardiovasculare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Factor V Leyden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Feritina seric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Fibroscan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Fosfataza alcalina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Gama GT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Glicemie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HDL colesterol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Hemoglobina glicata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Hemoleucogram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complet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Indicele glezna-brat (Doppler)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INR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IRM  abdomen cu substan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de contrast 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Potasiu seric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LDL colesterol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Monitorizare Holter tensiune arteriala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Sodiu seric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Proteina C 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Protein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Sideremie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Tacrolinemie /sirolinemie/ciclosporinemie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TGO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TGP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Trigliceride serice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VSH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Acid uric seric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AFP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Biometrie fetal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Biopsie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Cardiotocografie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Comunicare rezultat 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Comunicare rezultat si consiliere privind conduita in func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ie de rezultate 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Detec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ia Streptococului de grup B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Determinare la gravid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 grupului sanguin ABO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Determinare la gravid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a grupului sanguin Rh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Dozare proteine urinare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Dublu test / triplu test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Ecografie de confirmare, viabilitate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 datare a sarcinii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Ecografie pentru depistarea anomaliilor fetale 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Ecografie san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Mamografie</w:t>
            </w:r>
          </w:p>
        </w:tc>
      </w:tr>
      <w:tr w:rsidR="00FE663B" w:rsidRPr="007D2893" w:rsidTr="003E6A8C">
        <w:trPr>
          <w:trHeight w:val="634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Evaluarea gravidei pentru infec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ii cu risc pentru sarcin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(hepatit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C) </w:t>
            </w:r>
          </w:p>
        </w:tc>
      </w:tr>
      <w:tr w:rsidR="00FE663B" w:rsidRPr="007D2893" w:rsidTr="003E6A8C">
        <w:trPr>
          <w:trHeight w:val="634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Evaluarea gravidei pentru infec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ii cu risc pentru sarcin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(pentru rubeol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, toxoplasmoz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, infec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ia CMV, hepatit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C) 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Examen citologic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Examen citologic cervico-vaginal Babe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-Papanicolau  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Examen complet de urin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(sumar + sediment)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Examen histopatologic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Proteine totale serice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Recoltare frotiu citovaginal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Secretie vaginala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140" w:type="dxa"/>
            <w:shd w:val="clear" w:color="auto" w:fill="auto"/>
            <w:noWrap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Test de toleran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glucoz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 os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Testare HIV la gravid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Testare infec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ie HPV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TSH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Uree seric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VDRL sau RPR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140" w:type="dxa"/>
            <w:shd w:val="clear" w:color="auto" w:fill="auto"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Consulta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ii de specialitate gastroenterologie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140" w:type="dxa"/>
            <w:shd w:val="clear" w:color="auto" w:fill="auto"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Consulta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ii de specialitate boli infec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ioase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140" w:type="dxa"/>
            <w:shd w:val="clear" w:color="auto" w:fill="auto"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Consulta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ii de specialitate cardiologie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140" w:type="dxa"/>
            <w:shd w:val="clear" w:color="auto" w:fill="auto"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Consulta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t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ii de specialitate obstetric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</w:t>
            </w: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-ginecologie</w:t>
            </w:r>
          </w:p>
        </w:tc>
      </w:tr>
      <w:tr w:rsidR="00FE663B" w:rsidRPr="007D2893" w:rsidTr="003E6A8C">
        <w:trPr>
          <w:trHeight w:val="288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140" w:type="dxa"/>
            <w:shd w:val="clear" w:color="auto" w:fill="auto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Consultatie chirurgie general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E663B" w:rsidRPr="007D2893" w:rsidTr="003E6A8C">
        <w:trPr>
          <w:trHeight w:val="317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140" w:type="dxa"/>
            <w:shd w:val="clear" w:color="auto" w:fill="auto"/>
            <w:vAlign w:val="bottom"/>
            <w:hideMark/>
          </w:tcPr>
          <w:p w:rsidR="00FE663B" w:rsidRPr="007D2893" w:rsidRDefault="00FE663B" w:rsidP="003E6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893">
              <w:rPr>
                <w:rFonts w:ascii="Times New Roman" w:eastAsia="Times New Roman" w:hAnsi="Times New Roman" w:cs="Times New Roman"/>
                <w:sz w:val="24"/>
                <w:szCs w:val="24"/>
              </w:rPr>
              <w:t>Control Hemocisteina serica</w:t>
            </w:r>
          </w:p>
        </w:tc>
      </w:tr>
    </w:tbl>
    <w:p w:rsidR="00FE663B" w:rsidRPr="007D2893" w:rsidRDefault="00FE663B" w:rsidP="00FE663B">
      <w:pPr>
        <w:rPr>
          <w:rFonts w:ascii="Times New Roman" w:hAnsi="Times New Roman" w:cs="Times New Roman"/>
          <w:sz w:val="24"/>
          <w:szCs w:val="24"/>
        </w:rPr>
      </w:pPr>
    </w:p>
    <w:p w:rsidR="00FE663B" w:rsidRPr="007D2893" w:rsidRDefault="00FE663B" w:rsidP="00FE663B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7D2893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lastRenderedPageBreak/>
        <w:t>Adaugare tabela noua in raportarea spitalizarii de zi</w:t>
      </w:r>
    </w:p>
    <w:p w:rsidR="00FE663B" w:rsidRPr="007D2893" w:rsidRDefault="00FE663B" w:rsidP="00FE663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2893">
        <w:rPr>
          <w:rFonts w:ascii="Times New Roman" w:hAnsi="Times New Roman" w:cs="Times New Roman"/>
          <w:sz w:val="24"/>
          <w:szCs w:val="24"/>
          <w:shd w:val="clear" w:color="auto" w:fill="FFFFFF"/>
        </w:rPr>
        <w:t>La raportarea SMDPZ spitalul mai trebuie sa se raporteze inca un tabel Pacient_TipServicii_Cerinte___SZ, care sa aiba 3 coloan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 numerice: IDPacientTipServiciuCerinte, IDPacientTipSer</w:t>
      </w:r>
      <w:r w:rsidRPr="007D2893">
        <w:rPr>
          <w:rFonts w:ascii="Times New Roman" w:hAnsi="Times New Roman" w:cs="Times New Roman"/>
          <w:sz w:val="24"/>
          <w:szCs w:val="24"/>
          <w:shd w:val="clear" w:color="auto" w:fill="FFFFFF"/>
        </w:rPr>
        <w:t>vic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Pr="007D2893">
        <w:rPr>
          <w:rFonts w:ascii="Times New Roman" w:hAnsi="Times New Roman" w:cs="Times New Roman"/>
          <w:sz w:val="24"/>
          <w:szCs w:val="24"/>
          <w:shd w:val="clear" w:color="auto" w:fill="FFFFFF"/>
        </w:rPr>
        <w:t>u, IDTipServiciuCerinta</w:t>
      </w:r>
    </w:p>
    <w:p w:rsidR="00FE663B" w:rsidRPr="00FE663B" w:rsidRDefault="00FE663B" w:rsidP="00FE663B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FE663B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Modificare tabela ListaSituatiiSpeciale</w:t>
      </w:r>
    </w:p>
    <w:p w:rsidR="00FE663B" w:rsidRPr="00FE663B" w:rsidRDefault="00FE663B" w:rsidP="00FE663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663B">
        <w:rPr>
          <w:rFonts w:ascii="Times New Roman" w:hAnsi="Times New Roman" w:cs="Times New Roman"/>
          <w:sz w:val="24"/>
          <w:szCs w:val="24"/>
          <w:shd w:val="clear" w:color="auto" w:fill="FFFFFF"/>
        </w:rPr>
        <w:t>Se adauga pozitia ID 5 = Internare nevoluntara conform Legii nr. 487/2002, republicata</w:t>
      </w:r>
    </w:p>
    <w:p w:rsidR="00FE663B" w:rsidRPr="00FE663B" w:rsidRDefault="00FE663B" w:rsidP="00FE663B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Adaugare contoare de progres pentru toate importurile SC si SZ</w:t>
      </w:r>
    </w:p>
    <w:p w:rsidR="00FE663B" w:rsidRPr="00FE663B" w:rsidRDefault="00FE663B" w:rsidP="00FE663B">
      <w:pPr>
        <w:pStyle w:val="Heading2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 xml:space="preserve">Adaugare </w:t>
      </w:r>
      <w: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functionalitate de verificare a versiunii curente atat pentru baza de date cat si pentru fisier executabil.</w:t>
      </w:r>
      <w:bookmarkStart w:id="3" w:name="_GoBack"/>
      <w:bookmarkEnd w:id="3"/>
      <w: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 xml:space="preserve"> </w:t>
      </w:r>
    </w:p>
    <w:p w:rsidR="00283041" w:rsidRDefault="00283041" w:rsidP="00563944"/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D5A04"/>
    <w:rsid w:val="000F0423"/>
    <w:rsid w:val="000F281C"/>
    <w:rsid w:val="0010748C"/>
    <w:rsid w:val="00156E31"/>
    <w:rsid w:val="00180930"/>
    <w:rsid w:val="001B06CC"/>
    <w:rsid w:val="001D65D3"/>
    <w:rsid w:val="001E02B0"/>
    <w:rsid w:val="0020006C"/>
    <w:rsid w:val="00202981"/>
    <w:rsid w:val="00204989"/>
    <w:rsid w:val="002058E5"/>
    <w:rsid w:val="00260E12"/>
    <w:rsid w:val="00281224"/>
    <w:rsid w:val="00283041"/>
    <w:rsid w:val="002A5D5F"/>
    <w:rsid w:val="002C1D13"/>
    <w:rsid w:val="002E6330"/>
    <w:rsid w:val="003030A8"/>
    <w:rsid w:val="003149F1"/>
    <w:rsid w:val="00367205"/>
    <w:rsid w:val="003B4F4A"/>
    <w:rsid w:val="003D2A87"/>
    <w:rsid w:val="003E5EAA"/>
    <w:rsid w:val="00423639"/>
    <w:rsid w:val="00432844"/>
    <w:rsid w:val="0047214D"/>
    <w:rsid w:val="004A27CB"/>
    <w:rsid w:val="004A3CEF"/>
    <w:rsid w:val="004C5614"/>
    <w:rsid w:val="004D3FAD"/>
    <w:rsid w:val="004E723A"/>
    <w:rsid w:val="005204A3"/>
    <w:rsid w:val="00524363"/>
    <w:rsid w:val="00547B89"/>
    <w:rsid w:val="00563944"/>
    <w:rsid w:val="00563C7E"/>
    <w:rsid w:val="005D5226"/>
    <w:rsid w:val="005F1510"/>
    <w:rsid w:val="006057BC"/>
    <w:rsid w:val="00647B24"/>
    <w:rsid w:val="00671643"/>
    <w:rsid w:val="006C0725"/>
    <w:rsid w:val="006D4604"/>
    <w:rsid w:val="0071633F"/>
    <w:rsid w:val="007369B9"/>
    <w:rsid w:val="0076493C"/>
    <w:rsid w:val="007878CB"/>
    <w:rsid w:val="007A7CF1"/>
    <w:rsid w:val="007D39F3"/>
    <w:rsid w:val="00800F67"/>
    <w:rsid w:val="00856522"/>
    <w:rsid w:val="0088238B"/>
    <w:rsid w:val="008D3602"/>
    <w:rsid w:val="00930AB2"/>
    <w:rsid w:val="0093555F"/>
    <w:rsid w:val="00967DAB"/>
    <w:rsid w:val="00975EC6"/>
    <w:rsid w:val="009E6C60"/>
    <w:rsid w:val="00A34CE9"/>
    <w:rsid w:val="00A45441"/>
    <w:rsid w:val="00A77ADE"/>
    <w:rsid w:val="00AD504D"/>
    <w:rsid w:val="00AF5E06"/>
    <w:rsid w:val="00B04344"/>
    <w:rsid w:val="00B320B8"/>
    <w:rsid w:val="00B427AD"/>
    <w:rsid w:val="00B90B49"/>
    <w:rsid w:val="00BC434C"/>
    <w:rsid w:val="00C30EBD"/>
    <w:rsid w:val="00C3501A"/>
    <w:rsid w:val="00C376D3"/>
    <w:rsid w:val="00C524D9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E049B2"/>
    <w:rsid w:val="00E251A1"/>
    <w:rsid w:val="00E359EC"/>
    <w:rsid w:val="00E86D62"/>
    <w:rsid w:val="00F12258"/>
    <w:rsid w:val="00F25DF2"/>
    <w:rsid w:val="00F26EBF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8</Pages>
  <Words>1563</Words>
  <Characters>8912</Characters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2018-04-03T19:25:00Z</dcterms:modified>
</cp:coreProperties>
</file>